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ADC" w:rsidRPr="00210ADC" w:rsidRDefault="003C34FB" w:rsidP="003C34FB">
      <w:pPr>
        <w:spacing w:after="0" w:line="270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C34FB">
        <w:rPr>
          <w:rFonts w:ascii="Times New Roman" w:eastAsia="Times New Roman" w:hAnsi="Times New Roman" w:cs="Times New Roman"/>
          <w:b/>
          <w:bCs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5940368" cy="9229725"/>
            <wp:effectExtent l="0" t="0" r="0" b="0"/>
            <wp:docPr id="1" name="Рисунок 1" descr="C:\Users\Admin\Desktop\5-9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5-9к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681" cy="92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62D0" w:rsidRPr="004845D9" w:rsidRDefault="00D262D0" w:rsidP="00D262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5D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8. Приказ </w:t>
      </w:r>
      <w:proofErr w:type="spellStart"/>
      <w:r w:rsidRPr="004845D9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4845D9">
        <w:rPr>
          <w:rFonts w:ascii="Times New Roman" w:eastAsia="Calibri" w:hAnsi="Times New Roman" w:cs="Times New Roman"/>
          <w:sz w:val="24"/>
          <w:szCs w:val="24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</w:t>
      </w:r>
    </w:p>
    <w:p w:rsidR="004845D9" w:rsidRPr="004845D9" w:rsidRDefault="004845D9" w:rsidP="004845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5D9">
        <w:rPr>
          <w:rFonts w:ascii="Times New Roman" w:eastAsia="Calibri" w:hAnsi="Times New Roman" w:cs="Times New Roman"/>
          <w:sz w:val="24"/>
          <w:szCs w:val="24"/>
        </w:rPr>
        <w:t xml:space="preserve">9. Приказ </w:t>
      </w:r>
      <w:proofErr w:type="spellStart"/>
      <w:r w:rsidRPr="004845D9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4845D9">
        <w:rPr>
          <w:rFonts w:ascii="Times New Roman" w:eastAsia="Calibri" w:hAnsi="Times New Roman" w:cs="Times New Roman"/>
          <w:sz w:val="24"/>
          <w:szCs w:val="24"/>
        </w:rPr>
        <w:t xml:space="preserve"> РФ от 18.07.22 №568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РФ от 31 мая 2021 года №286»,</w:t>
      </w:r>
    </w:p>
    <w:p w:rsidR="00D262D0" w:rsidRPr="004845D9" w:rsidRDefault="004845D9" w:rsidP="00D262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5D9">
        <w:rPr>
          <w:rFonts w:ascii="Times New Roman" w:eastAsia="Calibri" w:hAnsi="Times New Roman" w:cs="Times New Roman"/>
          <w:sz w:val="24"/>
          <w:szCs w:val="24"/>
        </w:rPr>
        <w:t>10</w:t>
      </w:r>
      <w:r w:rsidR="00D262D0" w:rsidRPr="004845D9">
        <w:rPr>
          <w:rFonts w:ascii="Times New Roman" w:eastAsia="Calibri" w:hAnsi="Times New Roman" w:cs="Times New Roman"/>
          <w:sz w:val="24"/>
          <w:szCs w:val="24"/>
        </w:rPr>
        <w:t xml:space="preserve">. МО и Н РТ от 21.07.22 №2568/22-Д «О реализации внеурочной деятельности в соответствии с требованиями ФГОС» </w:t>
      </w:r>
    </w:p>
    <w:p w:rsidR="00D262D0" w:rsidRPr="004845D9" w:rsidRDefault="004845D9" w:rsidP="00D262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D9">
        <w:rPr>
          <w:rFonts w:ascii="Times New Roman" w:eastAsia="Calibri" w:hAnsi="Times New Roman" w:cs="Times New Roman"/>
          <w:sz w:val="24"/>
          <w:szCs w:val="24"/>
        </w:rPr>
        <w:t>11</w:t>
      </w:r>
      <w:r w:rsidR="00D262D0" w:rsidRPr="004845D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D262D0" w:rsidRPr="004845D9">
        <w:rPr>
          <w:rFonts w:ascii="Times New Roman" w:eastAsia="Calibri" w:hAnsi="Times New Roman" w:cs="Times New Roman"/>
          <w:sz w:val="24"/>
          <w:szCs w:val="24"/>
        </w:rPr>
        <w:t>Министества</w:t>
      </w:r>
      <w:proofErr w:type="spellEnd"/>
      <w:r w:rsidR="00D262D0" w:rsidRPr="004845D9">
        <w:rPr>
          <w:rFonts w:ascii="Times New Roman" w:eastAsia="Calibri" w:hAnsi="Times New Roman" w:cs="Times New Roman"/>
          <w:sz w:val="24"/>
          <w:szCs w:val="24"/>
        </w:rPr>
        <w:t xml:space="preserve"> просвещения РФ от 05.07.22 №ТВ-1290/03 «О направлении методических рекомендаций».</w:t>
      </w:r>
    </w:p>
    <w:p w:rsidR="00D262D0" w:rsidRPr="00D7562E" w:rsidRDefault="00D262D0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Целевая направленность, стратегические и тактические цели внеурочной деятельности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подготовлен с учетом требований Федерального государственного образовательного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 основного общего образования, санитарно-эпидемиологических правил и нормативов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2.4.2.2821-10, обеспечивает широту развития личности обучающихся, учитывает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социокультурные потребности, регулирует недопустимость перегрузки обучающихся.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E8579B" w:rsidRDefault="00210ADC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организаци</w:t>
      </w:r>
      <w:r w:rsidR="005B3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внеурочной деятельности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5B3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оптимизационная, в ее реализации принимают участие все педагогические работники учреж</w:t>
      </w:r>
      <w:r w:rsidR="005B3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дения (классные руководители 5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7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</w:t>
      </w:r>
      <w:r w:rsidR="0005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классов, учителя-предметники, психолог школы). Координирующую роль выполняет, как правило, классный руководитель. 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конструирования оптимизационной модели: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Администрация образовательного учреждения проводит анализ ресурсного обеспечения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(материально-технической базы, кадрового обеспечения, финансово-экономического обеспечения (возможности использования внебюджетных средств, возможность осуществления платных дополнительных образовательных услуг) и определяет возможности для организации внеурочной деятельности.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Классный руководитель проводит анкетирование среди родителей (законных представителей) с целью: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получения информации о направлениях и еженедельной временной нагрузке обучающихся в объединениях/центрах/учреждениях дополнительного образования, учреждениях культуры и спорта (в том числе негосударственных);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знакомства родителей (законных представителей) с возможностями образовательного учреждения по организации внеурочной деятельности обучающихся (примерным планом внеурочной деятельности; программами кружков, секций, объединений; планируемыми результатами внеурочной деятельности обучающихся);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получения информации о выборе родителями (законными представителями) предпочтительных направлений и форм внеурочной деятельности детей.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Эффективное конструирование оптимизационной модели внеурочной деятельности опирается на следующие принципы: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материально-техническим ресурсом учреждения, особенностями основной образовательной программы учреждения.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субъективности школьников, создаются условия для формирования умений и навыков самопознания обучающихся, самоопределения, самостоятельности, самореализации, самоутверждения.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Принцип учета возможностей учебно-методического комплекта, используемого в образовательном процессе.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 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безоценочный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опирается на содержание основного образования, интегрирует с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внеурочной деятельности 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реализации детьми и подростками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внеурочной деятельности: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расширение общекультурного кругозора;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позитивного восприятия ценностей общего образования и более успешного освоения его содержания;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включение в личностно значимые творческие виды деятельности;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нравственных, духовных, эстетических ценностей;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участие в общественно значимых делах;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помощь в определении способностей к тем или иным видам деятельности (художественной, спортивной, технической и др.) и содействие в их реализации в творческих объединениях дополнительного образования;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создание пространства для межличностного общения.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внеурочной</w:t>
      </w:r>
      <w:r w:rsidR="00C66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обучающихся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C66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возможности учреждений дополнительного образования, культуры, спорта и других организаций. Чередование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F24F06" w:rsidRDefault="00C66B96" w:rsidP="00F24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 свою деятельность по следующим направлениям развития личности:</w:t>
      </w:r>
      <w:r w:rsidR="00F24F06" w:rsidRPr="00F24F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24F06" w:rsidRPr="00E63EF1" w:rsidRDefault="00F24F06" w:rsidP="00F24F06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E63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модуль: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Дополнительное изучение учебных предметов</w:t>
      </w:r>
    </w:p>
    <w:p w:rsidR="00F24F06" w:rsidRPr="00210ADC" w:rsidRDefault="00F24F06" w:rsidP="00F24F0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спортивно-оздоровительное;</w:t>
      </w:r>
    </w:p>
    <w:p w:rsidR="00F24F06" w:rsidRPr="00210ADC" w:rsidRDefault="00F24F06" w:rsidP="00F24F0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духовно-нравственное;</w:t>
      </w:r>
    </w:p>
    <w:p w:rsidR="00F24F06" w:rsidRPr="00210ADC" w:rsidRDefault="00F24F06" w:rsidP="00F24F0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социальное;</w:t>
      </w:r>
    </w:p>
    <w:p w:rsidR="00F24F06" w:rsidRPr="00210ADC" w:rsidRDefault="00F24F06" w:rsidP="00F24F0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24F06" w:rsidRPr="00E63EF1" w:rsidRDefault="00F24F06" w:rsidP="00F24F0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общекультурное.</w:t>
      </w:r>
    </w:p>
    <w:p w:rsidR="00F24F06" w:rsidRPr="00E63EF1" w:rsidRDefault="00F24F06" w:rsidP="00F24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модуль: </w:t>
      </w:r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«Разговор о важном»</w:t>
      </w:r>
    </w:p>
    <w:p w:rsidR="00F24F06" w:rsidRPr="00E63EF1" w:rsidRDefault="00F24F06" w:rsidP="00F24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модуль: </w:t>
      </w:r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Формирование функциональной грамотности</w:t>
      </w:r>
    </w:p>
    <w:p w:rsidR="00F24F06" w:rsidRPr="00E63EF1" w:rsidRDefault="00F24F06" w:rsidP="00F24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модуль: </w:t>
      </w:r>
      <w:proofErr w:type="spellStart"/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работа/финансовая грамотность</w:t>
      </w:r>
    </w:p>
    <w:p w:rsidR="00F24F06" w:rsidRPr="00E63EF1" w:rsidRDefault="00F24F06" w:rsidP="00F24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модуль: </w:t>
      </w:r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Развитие личности и самореализация обучающихся</w:t>
      </w:r>
    </w:p>
    <w:p w:rsidR="00F24F06" w:rsidRDefault="00F24F06" w:rsidP="00F24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3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 модуль: </w:t>
      </w:r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Комплекс воспитательных мероприятий</w:t>
      </w:r>
    </w:p>
    <w:p w:rsidR="00F24F06" w:rsidRDefault="00F24F06" w:rsidP="00F24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24F06" w:rsidRPr="00E63EF1" w:rsidRDefault="00F24F06" w:rsidP="00F24F06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E63EF1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1 модуль</w:t>
      </w:r>
      <w:r w:rsidRPr="00E63EF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 Дополнительное изучение учебных предметов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СПОРТИВНО-ОЗДОРОВИТЕЛЬНОЕ НАПРАВЛЕНИЕ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Целесообразность данного направления заключается в формировании знаний, установок,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основного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культуры здорового и безопасного образа жизни;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Использование оптимальных двигательных режимов для детей с учетом их возрастных,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психологических и иных особенностей;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потребности в занятиях физической культурой и спортом.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работы проводятся конкурсы, соревнования, показательные выступления, Дни здоровья.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ДУХОВНО-НРАВСТВЕННОЕ НАПРАВЛЕНИЕ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 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общества; активизация внутренних резервов обучающихся, способствующих успешному освоению нового социального опыта на ступени основного общего образования, в формировании социальных, коммуникативных компетенций, необходимых для эффективного взаимодействия в социуме.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работы по данному направлению положены ключевые воспитательные задачи, базовые национальные ценности российского общества.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общечеловеческих ценностей в контексте формирования у обучающихся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гражданской идентичности;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Воспитание нравственного, ответственного, инициативного и компетентного гражданина России;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Приобщение обучающихся к культурным ценностям своей этнической или социокультурной группы;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Сохранение базовых национальных ценностей российского общества;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Последовательное расширение и укрепление ценностно-смысловой сферы личности;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Формирование психологической культуры и коммуникативной компетенции для обеспечения эффективного и безопасного взаимодействия в социуме;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Формирование способности обучающегося сознательно выстраивать и оценивать отношения в социуме;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Становление гуманистических и демократических ценностных ориентаций;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Формирование основы культуры межэтнического общения;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Формирование отношения к семье как к основе российского общества.</w:t>
      </w:r>
    </w:p>
    <w:p w:rsidR="00C66B96" w:rsidRPr="00210ADC" w:rsidRDefault="00C66B96" w:rsidP="00C66B9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направление в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 реализуется программой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внеурочной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5D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</w:t>
      </w:r>
      <w:r w:rsidRPr="005D62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«Основы духовно-нравственной культуры народов России»</w:t>
      </w:r>
      <w:r w:rsidR="005D62C2" w:rsidRPr="005D62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внеурочной деятельности проводятся конкурсы, выставки, ролевые игры, социальные проекты.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ОБЩЕИНТЕЛЛЕКТУАЛЬНОЕ НАПРАВЛЕНИЕ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направление призвано обеспечить достижения планируемых результатов освоения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основного общего образования.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навыков научно-интеллектуального труда;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культуры логического и алгоритмического мышления, воображения;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первоначального опыта практической преобразовательной деятельности;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Овладение навыками универсальных учебных действий обучающихся на ступени основного общего образования.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работы в данном направлении проводятся конкурсы, выставки, защита проектов и их демонстрация.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ОБЩЕКУЛЬТУРНОЕ НАПРАВЛЕНИЕ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способности к духовному развитию, нравственному самосовершенствованию,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 – цель общекультурного направления.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ценностных ориентаций общечеловеческого содержания;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Становление активной жизненной позиции;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Воспитание основ правовой, эстетической, физической и экологической культуры.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работы становятся концерты, конкурсы, выставки, защита проектов и их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СОЦИАЛЬНОЕ НАПРАВЛЕНИЕ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направление призвано обеспечить достижения планируемых результатов освоения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начального общего образования.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навыков научно-интеллектуального труда;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навыков проектирования;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первоначального опыта практической преобразовательной деятельности;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Овладение навыками универсальных учебных действий обучающихся на ступени основного общего образования.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работы в данном направлении проводятся конкурсы, выставки, защита проектов.</w:t>
      </w:r>
    </w:p>
    <w:p w:rsidR="00210ADC" w:rsidRPr="00210ADC" w:rsidRDefault="00210ADC" w:rsidP="00210ADC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 внеурочной деятельности предусматривает распределение обучающихся по возрасту, в зависимости от направления развития личности и реализуемых программ внеурочной деятельности, реализует индивидуальный подход в процессе внеурочной деятельности, позволяя обучающимся раскрыть свои творческие способности и интересы.</w:t>
      </w:r>
    </w:p>
    <w:p w:rsidR="00210ADC" w:rsidRPr="00210ADC" w:rsidRDefault="00C66B96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целостной открытой социально-педагогической </w:t>
      </w:r>
      <w:r w:rsidR="00EF3958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системой, создающей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комплексно-образовательное пространство </w:t>
      </w:r>
      <w:r w:rsidR="00EF3958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развития,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каждого обучающего средствами внеурочной деятельности и дополнительного образования.</w:t>
      </w:r>
    </w:p>
    <w:p w:rsidR="009E5478" w:rsidRDefault="009E5478" w:rsidP="00057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70F0" w:rsidRDefault="000570F0" w:rsidP="00057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0570F0" w:rsidRDefault="00F24F06" w:rsidP="00057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2022/2023</w:t>
      </w:r>
      <w:r w:rsidR="000570F0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            6</w:t>
      </w:r>
      <w:r w:rsidR="000570F0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D2238A" w:rsidRPr="00210ADC" w:rsidTr="00D2238A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238A" w:rsidRPr="00210ADC" w:rsidRDefault="00D2238A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238A" w:rsidRPr="00210ADC" w:rsidRDefault="00D2238A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 </w:t>
            </w: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238A" w:rsidRPr="00210ADC" w:rsidRDefault="00D2238A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238A" w:rsidRPr="00210ADC" w:rsidRDefault="00D2238A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238A" w:rsidRPr="00210ADC" w:rsidRDefault="00D2238A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 в год</w:t>
            </w:r>
          </w:p>
        </w:tc>
      </w:tr>
      <w:tr w:rsidR="00095CC1" w:rsidRPr="00210ADC" w:rsidTr="00142CE7"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5CC1" w:rsidRPr="00210ADC" w:rsidRDefault="00095CC1" w:rsidP="00142CE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5CC1" w:rsidRPr="00095CC1" w:rsidRDefault="00142CE7" w:rsidP="00142C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«Тайны русского языка»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5CC1" w:rsidRPr="00095CC1" w:rsidRDefault="00142CE7" w:rsidP="00142CE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Булдакова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CC1" w:rsidRDefault="00095CC1" w:rsidP="00142C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CC1" w:rsidRDefault="00095CC1" w:rsidP="00142C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095CC1" w:rsidRPr="00210ADC" w:rsidTr="00142CE7"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5CC1" w:rsidRPr="00210ADC" w:rsidRDefault="00095CC1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5CC1" w:rsidRPr="00095CC1" w:rsidRDefault="003125B6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«Юный книголюб»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5CC1" w:rsidRPr="00095CC1" w:rsidRDefault="003125B6" w:rsidP="00142C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CC1" w:rsidRDefault="00095CC1" w:rsidP="00142C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CC1" w:rsidRDefault="00095CC1" w:rsidP="00142C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3125B6" w:rsidRPr="00210ADC" w:rsidTr="00142CE7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210ADC" w:rsidRDefault="003125B6" w:rsidP="003125B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Default="003125B6" w:rsidP="003125B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«Мир вокруг нас»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697B2E" w:rsidRDefault="003125B6" w:rsidP="003125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Р.Р.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Default="003125B6" w:rsidP="003125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Default="003125B6" w:rsidP="003125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F24F06" w:rsidTr="00F24F06">
        <w:trPr>
          <w:trHeight w:val="526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4F06" w:rsidRPr="00210ADC" w:rsidRDefault="00F24F06" w:rsidP="003125B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Духовно – нравственное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4F06" w:rsidRPr="004F61DF" w:rsidRDefault="00F24F06" w:rsidP="003125B6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«Я и мое Отечество»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4F06" w:rsidRPr="004F61DF" w:rsidRDefault="00F24F06" w:rsidP="003125B6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Ферафонтова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24F06" w:rsidRDefault="00F24F06" w:rsidP="00312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24F06" w:rsidRDefault="00F24F06" w:rsidP="00312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3125B6" w:rsidRPr="00AA4835" w:rsidTr="00D2238A">
        <w:trPr>
          <w:trHeight w:val="1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AA4835" w:rsidRDefault="003125B6" w:rsidP="003125B6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48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4F61DF" w:rsidRDefault="003125B6" w:rsidP="003125B6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4F61DF" w:rsidRDefault="003125B6" w:rsidP="003125B6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Pr="00AA4835" w:rsidRDefault="004E7701" w:rsidP="003125B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Pr="00AA4835" w:rsidRDefault="004E7701" w:rsidP="003125B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136</w:t>
            </w:r>
          </w:p>
        </w:tc>
      </w:tr>
    </w:tbl>
    <w:p w:rsidR="00D2238A" w:rsidRDefault="00D2238A" w:rsidP="00D223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D2238A" w:rsidRDefault="00F24F06" w:rsidP="00057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2022/2023</w:t>
      </w:r>
      <w:r w:rsidR="00D2238A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            7</w:t>
      </w:r>
      <w:r w:rsidR="00D2238A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0570F0" w:rsidRPr="00210ADC" w:rsidTr="00D2238A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70F0" w:rsidRPr="00210ADC" w:rsidRDefault="000570F0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70F0" w:rsidRPr="00210ADC" w:rsidRDefault="000570F0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 </w:t>
            </w: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70F0" w:rsidRPr="00210ADC" w:rsidRDefault="000570F0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F0" w:rsidRPr="00210ADC" w:rsidRDefault="000570F0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F0" w:rsidRPr="00210ADC" w:rsidRDefault="000570F0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 в год</w:t>
            </w:r>
          </w:p>
        </w:tc>
      </w:tr>
      <w:tr w:rsidR="00D83B47" w:rsidRPr="00210ADC" w:rsidTr="005D62C2">
        <w:trPr>
          <w:trHeight w:val="618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210ADC" w:rsidRDefault="00D83B47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83B47" w:rsidRPr="00697B2E" w:rsidRDefault="00142CE7" w:rsidP="00D223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«Удивительное рядом»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83B47" w:rsidRPr="00697B2E" w:rsidRDefault="00142CE7" w:rsidP="00D2238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Курочкина Ю.А.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Default="00D83B47" w:rsidP="00D223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Default="00D83B47" w:rsidP="00D223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42CE7" w:rsidRPr="00210ADC" w:rsidTr="00D2238A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210ADC" w:rsidRDefault="00142CE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Духовно – нравственное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697B2E" w:rsidRDefault="00142CE7" w:rsidP="00D223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«Веселая мастерская»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697B2E" w:rsidRDefault="00142CE7" w:rsidP="00D223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3125B6" w:rsidP="00D2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3125B6" w:rsidP="00D2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42CE7" w:rsidRPr="00210ADC" w:rsidTr="00D2238A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Default="00142CE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Спортивно-оздоровительное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Default="00142CE7" w:rsidP="00D223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«Общая физическая подготовка»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Default="00142CE7" w:rsidP="00D223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Рахимьянова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3125B6" w:rsidP="00D2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3125B6" w:rsidP="00D22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D83B47" w:rsidRPr="00210ADC" w:rsidTr="00D2238A">
        <w:trPr>
          <w:trHeight w:val="1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83B47" w:rsidRPr="00AA4835" w:rsidRDefault="00D83B47" w:rsidP="00D2238A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48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83B47" w:rsidRPr="004F61DF" w:rsidRDefault="00D83B47" w:rsidP="00D2238A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83B47" w:rsidRPr="004F61DF" w:rsidRDefault="00D83B47" w:rsidP="00D2238A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Pr="00AA4835" w:rsidRDefault="00B50775" w:rsidP="00D223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Pr="00AA4835" w:rsidRDefault="00B50775" w:rsidP="00D223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102</w:t>
            </w:r>
          </w:p>
        </w:tc>
      </w:tr>
    </w:tbl>
    <w:p w:rsidR="000570F0" w:rsidRDefault="000570F0" w:rsidP="00057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D83B47" w:rsidRPr="00210ADC" w:rsidRDefault="00142CE7" w:rsidP="000570F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2021/2022</w:t>
      </w:r>
      <w:r w:rsidR="000570F0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 w:rsidR="00F24F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            8</w:t>
      </w:r>
      <w:r w:rsidR="000570F0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D83B47" w:rsidRPr="00210ADC" w:rsidTr="00D83B47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D83B47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D83B47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 </w:t>
            </w: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D83B47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Pr="00D83B47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Pr="00210ADC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 в год</w:t>
            </w:r>
          </w:p>
        </w:tc>
      </w:tr>
      <w:tr w:rsidR="005C7DC0" w:rsidTr="00142CE7"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DC0" w:rsidRPr="00D83B47" w:rsidRDefault="005C7DC0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Общеинтеллектуальное</w:t>
            </w:r>
            <w:proofErr w:type="spellEnd"/>
          </w:p>
          <w:p w:rsidR="005C7DC0" w:rsidRPr="00D83B47" w:rsidRDefault="005C7DC0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7DC0" w:rsidRPr="00D83B47" w:rsidRDefault="007D453F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«Вдохновение»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7DC0" w:rsidRPr="00D83B47" w:rsidRDefault="00F24F0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7DC0" w:rsidRPr="00D83B47" w:rsidRDefault="005C7DC0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7DC0" w:rsidRDefault="005C7DC0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42CE7" w:rsidTr="00142CE7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D83B47" w:rsidRDefault="00142CE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D83B47" w:rsidRDefault="00142CE7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«Путь к своему 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D83B47" w:rsidRDefault="00142CE7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Pr="00D83B47" w:rsidRDefault="003125B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3125B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42CE7" w:rsidTr="00142CE7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Default="00142CE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Спортивно-оздоровительное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Default="00142CE7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«Специальная физическая подготовка»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Default="00142CE7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Токранова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Pr="00D83B47" w:rsidRDefault="003125B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3125B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3125B6" w:rsidTr="00142CE7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Default="003125B6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Общекультурное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Default="003125B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«Гармония»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Default="00F24F0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Аминова М.Г.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Default="003125B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Default="003125B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D83B47" w:rsidRPr="00AA4835" w:rsidTr="00D83B47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D83B47" w:rsidRDefault="00D83B47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4F61DF" w:rsidRDefault="00D83B47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4F61DF" w:rsidRDefault="00D83B47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Pr="003125B6" w:rsidRDefault="003125B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125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Pr="003125B6" w:rsidRDefault="003125B6" w:rsidP="00D83B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125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136</w:t>
            </w:r>
          </w:p>
        </w:tc>
      </w:tr>
    </w:tbl>
    <w:p w:rsidR="000570F0" w:rsidRDefault="000570F0" w:rsidP="00057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D83B47" w:rsidRPr="00210ADC" w:rsidRDefault="00142CE7" w:rsidP="000570F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2021/2022</w:t>
      </w:r>
      <w:r w:rsidR="000570F0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 w:rsidR="00F24F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            9</w:t>
      </w:r>
      <w:r w:rsidR="000570F0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D83B47" w:rsidRPr="00210ADC" w:rsidTr="00D83B47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D83B47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D83B47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 </w:t>
            </w: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D83B47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Pr="00D83B47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Pr="00210ADC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 в год</w:t>
            </w:r>
          </w:p>
        </w:tc>
      </w:tr>
      <w:tr w:rsidR="00142CE7" w:rsidTr="00142CE7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CE7" w:rsidRPr="00D83B4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697B2E" w:rsidRDefault="00142CE7" w:rsidP="00142C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697B2E" w:rsidRDefault="00142CE7" w:rsidP="00142CE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Воронина Т.К.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42CE7" w:rsidTr="00142CE7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CE7" w:rsidRPr="00D83B4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«Математическая шкатулка»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697B2E" w:rsidRDefault="00142CE7" w:rsidP="00142C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:rsidR="00142CE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42CE7" w:rsidTr="00142CE7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210ADC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Общекультурное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Default="003125B6" w:rsidP="00142C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«Фантазия»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Default="003125B6" w:rsidP="00142C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3125B6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3125B6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42CE7" w:rsidRPr="00AA4835" w:rsidTr="00D83B47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CE7" w:rsidRPr="00D83B4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CE7" w:rsidRPr="004F61DF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CE7" w:rsidRPr="004F61DF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Pr="003125B6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125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Pr="003125B6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125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102</w:t>
            </w:r>
          </w:p>
        </w:tc>
      </w:tr>
    </w:tbl>
    <w:p w:rsidR="00D83B47" w:rsidRDefault="00D83B47" w:rsidP="00D83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e8d09fa3ab7cbce40c1c8e9471f33ee0384dad5a"/>
      <w:bookmarkStart w:id="2" w:name="1"/>
      <w:bookmarkEnd w:id="1"/>
      <w:bookmarkEnd w:id="2"/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D83B47" w:rsidRDefault="00142CE7" w:rsidP="00D83B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2021/2022</w:t>
      </w:r>
      <w:r w:rsidR="00D83B47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 w:rsidR="00F24F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            5</w:t>
      </w:r>
      <w:r w:rsidR="00D83B47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D83B47" w:rsidRPr="00210ADC" w:rsidTr="00D2238A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210ADC" w:rsidRDefault="00D83B47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210ADC" w:rsidRDefault="00D83B47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 </w:t>
            </w: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3B47" w:rsidRPr="00210ADC" w:rsidRDefault="00D83B47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Pr="00210ADC" w:rsidRDefault="00D83B47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B47" w:rsidRPr="00210ADC" w:rsidRDefault="00D83B47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 в год</w:t>
            </w:r>
          </w:p>
        </w:tc>
      </w:tr>
      <w:tr w:rsidR="00142CE7" w:rsidTr="00142CE7"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CE7" w:rsidRPr="00210ADC" w:rsidRDefault="00142CE7" w:rsidP="00142CE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D83B47" w:rsidRDefault="003125B6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«Практический</w:t>
            </w:r>
            <w:r w:rsidR="00142CE7"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английский»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D83B4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Нургалиева Л.С.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142CE7" w:rsidP="00142C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142CE7" w:rsidP="00142C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42CE7" w:rsidTr="00142CE7"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210ADC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D83B47" w:rsidRDefault="003125B6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«Познавательный английский</w:t>
            </w:r>
            <w:r w:rsidR="00142CE7"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2CE7" w:rsidRPr="00D83B47" w:rsidRDefault="00142CE7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Газизова</w:t>
            </w:r>
            <w:proofErr w:type="spellEnd"/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А.Ш.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3125B6" w:rsidP="00142C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CE7" w:rsidRDefault="003125B6" w:rsidP="00142C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4E7701" w:rsidTr="00142CE7">
        <w:trPr>
          <w:trHeight w:val="408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7701" w:rsidRPr="00210ADC" w:rsidRDefault="004E7701" w:rsidP="00142CE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7701" w:rsidRPr="00D83B47" w:rsidRDefault="004E7701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«Мир профессий»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7701" w:rsidRPr="00D83B47" w:rsidRDefault="004E7701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701" w:rsidRDefault="004E7701" w:rsidP="0014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:rsidR="004E7701" w:rsidRDefault="004E7701" w:rsidP="0014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701" w:rsidRDefault="004E7701" w:rsidP="0014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4E7701" w:rsidTr="00A716A8">
        <w:trPr>
          <w:trHeight w:val="408"/>
        </w:trPr>
        <w:tc>
          <w:tcPr>
            <w:tcW w:w="255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7701" w:rsidRDefault="004E7701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7701" w:rsidRDefault="004E7701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«Дорожная азбука»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E7701" w:rsidRDefault="004E7701" w:rsidP="00142C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З.Х.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701" w:rsidRDefault="004E7701" w:rsidP="0014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701" w:rsidRDefault="004E7701" w:rsidP="0014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F24F06" w:rsidTr="00142CE7">
        <w:trPr>
          <w:trHeight w:val="408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4F06" w:rsidRDefault="00F24F06" w:rsidP="00F24F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Духовно – нравственное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4F06" w:rsidRPr="004F61DF" w:rsidRDefault="00F24F06" w:rsidP="00F24F06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61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«Основы духовно-нравственной культуры народов России»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4F06" w:rsidRPr="004F61DF" w:rsidRDefault="00F24F06" w:rsidP="00F24F06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 В.Н.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F06" w:rsidRDefault="00F24F06" w:rsidP="00F2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F06" w:rsidRDefault="00F24F06" w:rsidP="00F2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</w:tr>
      <w:tr w:rsidR="00F24F06" w:rsidRPr="00AA4835" w:rsidTr="00D2238A">
        <w:trPr>
          <w:trHeight w:val="1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4F06" w:rsidRPr="00AA4835" w:rsidRDefault="00F24F06" w:rsidP="00F24F06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48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4F06" w:rsidRPr="004F61DF" w:rsidRDefault="00F24F06" w:rsidP="00F24F06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4F06" w:rsidRPr="004F61DF" w:rsidRDefault="00F24F06" w:rsidP="00F24F06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F06" w:rsidRPr="00AA4835" w:rsidRDefault="00F24F06" w:rsidP="00F24F0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F06" w:rsidRPr="00AA4835" w:rsidRDefault="00F24F06" w:rsidP="00F24F0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272</w:t>
            </w:r>
          </w:p>
        </w:tc>
      </w:tr>
    </w:tbl>
    <w:p w:rsidR="004E7701" w:rsidRDefault="004E7701" w:rsidP="004E77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класс, каждая параллель работает по 6 модулям.</w:t>
      </w:r>
    </w:p>
    <w:p w:rsidR="004E7701" w:rsidRDefault="004E7701" w:rsidP="004E77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3828"/>
        <w:gridCol w:w="1417"/>
        <w:gridCol w:w="5387"/>
      </w:tblGrid>
      <w:tr w:rsidR="004E7701" w:rsidTr="00491306">
        <w:tc>
          <w:tcPr>
            <w:tcW w:w="3828" w:type="dxa"/>
          </w:tcPr>
          <w:p w:rsidR="004E7701" w:rsidRDefault="004E7701" w:rsidP="009E4A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1417" w:type="dxa"/>
          </w:tcPr>
          <w:p w:rsidR="004E7701" w:rsidRDefault="004E7701" w:rsidP="009E4A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5387" w:type="dxa"/>
          </w:tcPr>
          <w:p w:rsidR="004E7701" w:rsidRDefault="004E7701" w:rsidP="009E4A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программ</w:t>
            </w:r>
          </w:p>
        </w:tc>
      </w:tr>
      <w:tr w:rsidR="007D453F" w:rsidTr="00491306">
        <w:tc>
          <w:tcPr>
            <w:tcW w:w="3828" w:type="dxa"/>
            <w:vMerge w:val="restart"/>
          </w:tcPr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Дополнительное изучение учебных предметов</w:t>
            </w:r>
          </w:p>
        </w:tc>
        <w:tc>
          <w:tcPr>
            <w:tcW w:w="1417" w:type="dxa"/>
          </w:tcPr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5387" w:type="dxa"/>
          </w:tcPr>
          <w:p w:rsidR="007D453F" w:rsidRPr="00095CC1" w:rsidRDefault="007D453F" w:rsidP="007D45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«Тайны русского языка»</w:t>
            </w:r>
          </w:p>
        </w:tc>
      </w:tr>
      <w:tr w:rsidR="007D453F" w:rsidTr="00491306">
        <w:tc>
          <w:tcPr>
            <w:tcW w:w="3828" w:type="dxa"/>
            <w:vMerge/>
          </w:tcPr>
          <w:p w:rsidR="007D453F" w:rsidRPr="00E63EF1" w:rsidRDefault="007D453F" w:rsidP="007D453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5387" w:type="dxa"/>
          </w:tcPr>
          <w:p w:rsidR="007D453F" w:rsidRPr="00095CC1" w:rsidRDefault="007D453F" w:rsidP="007D453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«Юный книголюб»</w:t>
            </w:r>
          </w:p>
        </w:tc>
      </w:tr>
      <w:tr w:rsidR="007D453F" w:rsidTr="00491306">
        <w:tc>
          <w:tcPr>
            <w:tcW w:w="3828" w:type="dxa"/>
            <w:vMerge/>
          </w:tcPr>
          <w:p w:rsidR="007D453F" w:rsidRPr="00E63EF1" w:rsidRDefault="007D453F" w:rsidP="007D453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5387" w:type="dxa"/>
          </w:tcPr>
          <w:p w:rsidR="007D453F" w:rsidRPr="00697B2E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«Занимательная математика»</w:t>
            </w:r>
          </w:p>
        </w:tc>
      </w:tr>
      <w:tr w:rsidR="007D453F" w:rsidTr="00491306">
        <w:tc>
          <w:tcPr>
            <w:tcW w:w="3828" w:type="dxa"/>
            <w:vMerge/>
          </w:tcPr>
          <w:p w:rsidR="007D453F" w:rsidRPr="00E63EF1" w:rsidRDefault="007D453F" w:rsidP="007D453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5387" w:type="dxa"/>
          </w:tcPr>
          <w:p w:rsidR="007D453F" w:rsidRDefault="007D453F" w:rsidP="007D453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«Математическая шкатулка»</w:t>
            </w:r>
          </w:p>
        </w:tc>
      </w:tr>
      <w:tr w:rsidR="007D453F" w:rsidTr="00491306">
        <w:tc>
          <w:tcPr>
            <w:tcW w:w="3828" w:type="dxa"/>
            <w:vMerge/>
          </w:tcPr>
          <w:p w:rsidR="007D453F" w:rsidRPr="00E63EF1" w:rsidRDefault="007D453F" w:rsidP="007D453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5387" w:type="dxa"/>
          </w:tcPr>
          <w:p w:rsidR="007D453F" w:rsidRPr="00D83B47" w:rsidRDefault="007D453F" w:rsidP="007D453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«Практический</w:t>
            </w: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английский»</w:t>
            </w:r>
          </w:p>
        </w:tc>
      </w:tr>
      <w:tr w:rsidR="007D453F" w:rsidTr="00491306">
        <w:tc>
          <w:tcPr>
            <w:tcW w:w="3828" w:type="dxa"/>
            <w:vMerge/>
          </w:tcPr>
          <w:p w:rsidR="007D453F" w:rsidRPr="00E63EF1" w:rsidRDefault="007D453F" w:rsidP="007D453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5387" w:type="dxa"/>
          </w:tcPr>
          <w:p w:rsidR="007D453F" w:rsidRPr="00BF7571" w:rsidRDefault="007D453F" w:rsidP="007D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«Познавательный английский</w:t>
            </w: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7D453F" w:rsidTr="00491306">
        <w:tc>
          <w:tcPr>
            <w:tcW w:w="3828" w:type="dxa"/>
          </w:tcPr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«Разговор о важном»</w:t>
            </w:r>
          </w:p>
        </w:tc>
        <w:tc>
          <w:tcPr>
            <w:tcW w:w="1417" w:type="dxa"/>
          </w:tcPr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5а 5б 5в 5г </w:t>
            </w:r>
          </w:p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 6б 6в 6г</w:t>
            </w:r>
          </w:p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7а 7б 7в </w:t>
            </w:r>
          </w:p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 8б 8в 8г</w:t>
            </w:r>
          </w:p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  9б  9в</w:t>
            </w:r>
          </w:p>
        </w:tc>
        <w:tc>
          <w:tcPr>
            <w:tcW w:w="5387" w:type="dxa"/>
          </w:tcPr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453F" w:rsidTr="00491306">
        <w:tc>
          <w:tcPr>
            <w:tcW w:w="3828" w:type="dxa"/>
            <w:vMerge w:val="restart"/>
          </w:tcPr>
          <w:p w:rsidR="007D453F" w:rsidRPr="00E63EF1" w:rsidRDefault="007D453F" w:rsidP="007D453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Формирование функциональной грамотности</w:t>
            </w:r>
          </w:p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5387" w:type="dxa"/>
          </w:tcPr>
          <w:p w:rsidR="007D453F" w:rsidRPr="00BF7571" w:rsidRDefault="007D453F" w:rsidP="007D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«Мир вокруг нас»</w:t>
            </w:r>
          </w:p>
        </w:tc>
      </w:tr>
      <w:tr w:rsidR="007D453F" w:rsidTr="00491306">
        <w:tc>
          <w:tcPr>
            <w:tcW w:w="3828" w:type="dxa"/>
            <w:vMerge/>
          </w:tcPr>
          <w:p w:rsidR="007D453F" w:rsidRPr="00E63EF1" w:rsidRDefault="007D453F" w:rsidP="007D453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453F" w:rsidRDefault="00491306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5387" w:type="dxa"/>
          </w:tcPr>
          <w:p w:rsidR="007D453F" w:rsidRPr="00697B2E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«Удивительное рядом»</w:t>
            </w:r>
          </w:p>
        </w:tc>
      </w:tr>
      <w:tr w:rsidR="007D453F" w:rsidTr="00491306">
        <w:tc>
          <w:tcPr>
            <w:tcW w:w="3828" w:type="dxa"/>
            <w:vMerge/>
          </w:tcPr>
          <w:p w:rsidR="007D453F" w:rsidRPr="00E63EF1" w:rsidRDefault="007D453F" w:rsidP="007D453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  5б  5в  5г</w:t>
            </w:r>
          </w:p>
        </w:tc>
        <w:tc>
          <w:tcPr>
            <w:tcW w:w="5387" w:type="dxa"/>
          </w:tcPr>
          <w:p w:rsidR="007D453F" w:rsidRDefault="007D453F" w:rsidP="007D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1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«Основы духовно-нравственной культуры народов России»</w:t>
            </w:r>
          </w:p>
        </w:tc>
      </w:tr>
      <w:tr w:rsidR="00491306" w:rsidTr="00491306">
        <w:tc>
          <w:tcPr>
            <w:tcW w:w="3828" w:type="dxa"/>
            <w:vMerge w:val="restart"/>
          </w:tcPr>
          <w:p w:rsidR="00491306" w:rsidRPr="00E63EF1" w:rsidRDefault="00491306" w:rsidP="007D453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работа/финансовая грамотность</w:t>
            </w:r>
          </w:p>
          <w:p w:rsidR="00491306" w:rsidRDefault="00491306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91306" w:rsidRDefault="00491306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5387" w:type="dxa"/>
          </w:tcPr>
          <w:p w:rsidR="00491306" w:rsidRPr="00D83B47" w:rsidRDefault="00491306" w:rsidP="007D453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«Мир профессий»</w:t>
            </w:r>
          </w:p>
        </w:tc>
      </w:tr>
      <w:tr w:rsidR="00491306" w:rsidTr="00491306">
        <w:tc>
          <w:tcPr>
            <w:tcW w:w="3828" w:type="dxa"/>
            <w:vMerge/>
          </w:tcPr>
          <w:p w:rsidR="00491306" w:rsidRPr="00E63EF1" w:rsidRDefault="00491306" w:rsidP="007D453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91306" w:rsidRDefault="00491306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5387" w:type="dxa"/>
          </w:tcPr>
          <w:p w:rsidR="00491306" w:rsidRDefault="00491306" w:rsidP="007D453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«Дорожная азбука»</w:t>
            </w:r>
          </w:p>
        </w:tc>
      </w:tr>
      <w:tr w:rsidR="00491306" w:rsidTr="00491306">
        <w:trPr>
          <w:trHeight w:val="323"/>
        </w:trPr>
        <w:tc>
          <w:tcPr>
            <w:tcW w:w="3828" w:type="dxa"/>
            <w:vMerge/>
          </w:tcPr>
          <w:p w:rsidR="00491306" w:rsidRPr="00E63EF1" w:rsidRDefault="00491306" w:rsidP="007D453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91306" w:rsidRDefault="00491306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5387" w:type="dxa"/>
          </w:tcPr>
          <w:p w:rsidR="00491306" w:rsidRDefault="00491306" w:rsidP="007D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«Специальная физическая подготовка»</w:t>
            </w:r>
          </w:p>
        </w:tc>
      </w:tr>
      <w:tr w:rsidR="00491306" w:rsidTr="00491306">
        <w:trPr>
          <w:trHeight w:val="271"/>
        </w:trPr>
        <w:tc>
          <w:tcPr>
            <w:tcW w:w="3828" w:type="dxa"/>
            <w:vMerge/>
          </w:tcPr>
          <w:p w:rsidR="00491306" w:rsidRPr="00E63EF1" w:rsidRDefault="00491306" w:rsidP="007D453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91306" w:rsidRDefault="00491306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5387" w:type="dxa"/>
          </w:tcPr>
          <w:p w:rsidR="00491306" w:rsidRDefault="00491306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«Общая физическая подготовка»</w:t>
            </w:r>
          </w:p>
        </w:tc>
      </w:tr>
      <w:tr w:rsidR="00491306" w:rsidTr="00491306">
        <w:trPr>
          <w:trHeight w:val="276"/>
        </w:trPr>
        <w:tc>
          <w:tcPr>
            <w:tcW w:w="3828" w:type="dxa"/>
            <w:vMerge/>
          </w:tcPr>
          <w:p w:rsidR="00491306" w:rsidRPr="00E63EF1" w:rsidRDefault="00491306" w:rsidP="007D453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91306" w:rsidRDefault="00491306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5387" w:type="dxa"/>
          </w:tcPr>
          <w:p w:rsidR="00491306" w:rsidRDefault="00491306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«Я и мое Отечество»</w:t>
            </w:r>
          </w:p>
        </w:tc>
      </w:tr>
      <w:tr w:rsidR="00491306" w:rsidTr="00491306">
        <w:trPr>
          <w:trHeight w:val="265"/>
        </w:trPr>
        <w:tc>
          <w:tcPr>
            <w:tcW w:w="3828" w:type="dxa"/>
            <w:vMerge/>
          </w:tcPr>
          <w:p w:rsidR="00491306" w:rsidRPr="00E63EF1" w:rsidRDefault="00491306" w:rsidP="007D453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91306" w:rsidRDefault="00491306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5387" w:type="dxa"/>
          </w:tcPr>
          <w:p w:rsidR="00491306" w:rsidRDefault="00491306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«Веселая мастерская»</w:t>
            </w:r>
          </w:p>
        </w:tc>
      </w:tr>
      <w:tr w:rsidR="00491306" w:rsidTr="00491306">
        <w:trPr>
          <w:trHeight w:val="270"/>
        </w:trPr>
        <w:tc>
          <w:tcPr>
            <w:tcW w:w="3828" w:type="dxa"/>
            <w:vMerge/>
          </w:tcPr>
          <w:p w:rsidR="00491306" w:rsidRPr="00E63EF1" w:rsidRDefault="00491306" w:rsidP="007D453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91306" w:rsidRDefault="00491306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5387" w:type="dxa"/>
          </w:tcPr>
          <w:p w:rsidR="00491306" w:rsidRDefault="00491306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«Фантазия»</w:t>
            </w:r>
          </w:p>
        </w:tc>
      </w:tr>
      <w:tr w:rsidR="007D453F" w:rsidTr="00491306">
        <w:tc>
          <w:tcPr>
            <w:tcW w:w="3828" w:type="dxa"/>
            <w:vMerge w:val="restart"/>
          </w:tcPr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Развитие личности и самореализация обучающихся</w:t>
            </w:r>
          </w:p>
        </w:tc>
        <w:tc>
          <w:tcPr>
            <w:tcW w:w="1417" w:type="dxa"/>
          </w:tcPr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5387" w:type="dxa"/>
          </w:tcPr>
          <w:p w:rsidR="007D453F" w:rsidRPr="00BF7571" w:rsidRDefault="007D453F" w:rsidP="007D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«Вдохновение»</w:t>
            </w:r>
          </w:p>
        </w:tc>
      </w:tr>
      <w:tr w:rsidR="007D453F" w:rsidTr="00491306">
        <w:tc>
          <w:tcPr>
            <w:tcW w:w="3828" w:type="dxa"/>
            <w:vMerge/>
          </w:tcPr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5387" w:type="dxa"/>
          </w:tcPr>
          <w:p w:rsidR="007D453F" w:rsidRPr="00210ADC" w:rsidRDefault="007D453F" w:rsidP="007D453F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«Путь к своему Я»</w:t>
            </w:r>
          </w:p>
        </w:tc>
      </w:tr>
      <w:tr w:rsidR="007D453F" w:rsidTr="00491306">
        <w:tc>
          <w:tcPr>
            <w:tcW w:w="3828" w:type="dxa"/>
            <w:vMerge/>
          </w:tcPr>
          <w:p w:rsidR="007D453F" w:rsidRPr="00E63EF1" w:rsidRDefault="007D453F" w:rsidP="007D453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5387" w:type="dxa"/>
          </w:tcPr>
          <w:p w:rsidR="007D453F" w:rsidRDefault="007D453F" w:rsidP="007D4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«Гармония»</w:t>
            </w:r>
          </w:p>
        </w:tc>
      </w:tr>
      <w:tr w:rsidR="007D453F" w:rsidTr="00491306">
        <w:tc>
          <w:tcPr>
            <w:tcW w:w="3828" w:type="dxa"/>
          </w:tcPr>
          <w:p w:rsidR="007D453F" w:rsidRPr="00E63EF1" w:rsidRDefault="007D453F" w:rsidP="007D453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Комплекс воспитательных мероприятий</w:t>
            </w:r>
          </w:p>
        </w:tc>
        <w:tc>
          <w:tcPr>
            <w:tcW w:w="1417" w:type="dxa"/>
          </w:tcPr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5а 5б 5в 5г </w:t>
            </w:r>
          </w:p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 6б 6в 6г</w:t>
            </w:r>
          </w:p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7а 7б 7в </w:t>
            </w:r>
          </w:p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8а 8б 8в 8г</w:t>
            </w:r>
          </w:p>
          <w:p w:rsidR="007D453F" w:rsidRDefault="007D453F" w:rsidP="007D45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  9б  9в</w:t>
            </w:r>
          </w:p>
        </w:tc>
        <w:tc>
          <w:tcPr>
            <w:tcW w:w="5387" w:type="dxa"/>
          </w:tcPr>
          <w:p w:rsidR="007D453F" w:rsidRDefault="007D453F" w:rsidP="007D453F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Музыкальная школа №8 (вокал, музыкальные инструменты, хореография)</w:t>
            </w:r>
          </w:p>
          <w:p w:rsidR="007D453F" w:rsidRDefault="007D453F" w:rsidP="007D453F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Кружки и секции от ЦВР, ЦДТ «Олимп»,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ЦДТ «Молодость», «УНИКС-ЮНИОР», школьные кружки и секции: «Баскетбол», «Волейбол», «Азбука дорожного движения»</w:t>
            </w:r>
          </w:p>
          <w:p w:rsidR="007D453F" w:rsidRDefault="007D453F" w:rsidP="007D453F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и классные мероприятия по плану</w:t>
            </w:r>
          </w:p>
          <w:p w:rsidR="007D453F" w:rsidRDefault="007D453F" w:rsidP="007D453F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музеев, выставок, театров, кинотеатров</w:t>
            </w:r>
          </w:p>
          <w:p w:rsidR="007D453F" w:rsidRDefault="007D453F" w:rsidP="007D453F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Экскурсии, походы, прогулки </w:t>
            </w:r>
          </w:p>
          <w:p w:rsidR="007D453F" w:rsidRPr="00B93BD6" w:rsidRDefault="007D453F" w:rsidP="007D453F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УДО</w:t>
            </w:r>
          </w:p>
        </w:tc>
      </w:tr>
    </w:tbl>
    <w:p w:rsidR="004E7701" w:rsidRDefault="004E7701" w:rsidP="004E77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8058" w:type="dxa"/>
        <w:tblInd w:w="-601" w:type="dxa"/>
        <w:tblLook w:val="04A0" w:firstRow="1" w:lastRow="0" w:firstColumn="1" w:lastColumn="0" w:noHBand="0" w:noVBand="1"/>
      </w:tblPr>
      <w:tblGrid>
        <w:gridCol w:w="3234"/>
        <w:gridCol w:w="2324"/>
        <w:gridCol w:w="2500"/>
      </w:tblGrid>
      <w:tr w:rsidR="00F26B38" w:rsidTr="00AB1B67">
        <w:tc>
          <w:tcPr>
            <w:tcW w:w="3234" w:type="dxa"/>
          </w:tcPr>
          <w:p w:rsidR="00F26B38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2324" w:type="dxa"/>
          </w:tcPr>
          <w:p w:rsidR="00F26B38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неделе</w:t>
            </w:r>
          </w:p>
        </w:tc>
        <w:tc>
          <w:tcPr>
            <w:tcW w:w="2500" w:type="dxa"/>
          </w:tcPr>
          <w:p w:rsidR="00F26B38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год</w:t>
            </w:r>
          </w:p>
        </w:tc>
      </w:tr>
      <w:tr w:rsidR="00F26B38" w:rsidTr="00AB1B67">
        <w:tc>
          <w:tcPr>
            <w:tcW w:w="3234" w:type="dxa"/>
          </w:tcPr>
          <w:p w:rsidR="00F26B38" w:rsidRPr="003A2D9C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изучение учебных предметов</w:t>
            </w:r>
          </w:p>
        </w:tc>
        <w:tc>
          <w:tcPr>
            <w:tcW w:w="2324" w:type="dxa"/>
          </w:tcPr>
          <w:p w:rsidR="00F26B38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</w:tcPr>
          <w:p w:rsidR="00F26B38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F26B38" w:rsidTr="00AB1B67">
        <w:tc>
          <w:tcPr>
            <w:tcW w:w="3234" w:type="dxa"/>
          </w:tcPr>
          <w:p w:rsidR="00F26B38" w:rsidRPr="003A2D9C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 о важном»</w:t>
            </w:r>
          </w:p>
        </w:tc>
        <w:tc>
          <w:tcPr>
            <w:tcW w:w="2324" w:type="dxa"/>
          </w:tcPr>
          <w:p w:rsidR="00F26B38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</w:tcPr>
          <w:p w:rsidR="00F26B38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F26B38" w:rsidTr="00AB1B67">
        <w:tc>
          <w:tcPr>
            <w:tcW w:w="3234" w:type="dxa"/>
          </w:tcPr>
          <w:p w:rsidR="00F26B38" w:rsidRPr="003A2D9C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функциональной грамотности</w:t>
            </w:r>
          </w:p>
        </w:tc>
        <w:tc>
          <w:tcPr>
            <w:tcW w:w="2324" w:type="dxa"/>
          </w:tcPr>
          <w:p w:rsidR="00F26B38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0" w:type="dxa"/>
          </w:tcPr>
          <w:p w:rsidR="00F26B38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F26B38" w:rsidTr="00AB1B67">
        <w:tc>
          <w:tcPr>
            <w:tcW w:w="3234" w:type="dxa"/>
          </w:tcPr>
          <w:p w:rsidR="00F26B38" w:rsidRPr="003A2D9C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работа/финансовая грамотность</w:t>
            </w:r>
          </w:p>
        </w:tc>
        <w:tc>
          <w:tcPr>
            <w:tcW w:w="2324" w:type="dxa"/>
          </w:tcPr>
          <w:p w:rsidR="00F26B38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</w:tcPr>
          <w:p w:rsidR="00F26B38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F26B38" w:rsidTr="00AB1B67">
        <w:tc>
          <w:tcPr>
            <w:tcW w:w="3234" w:type="dxa"/>
          </w:tcPr>
          <w:p w:rsidR="00F26B38" w:rsidRPr="003A2D9C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личности и самореализация обучающихся</w:t>
            </w:r>
          </w:p>
        </w:tc>
        <w:tc>
          <w:tcPr>
            <w:tcW w:w="2324" w:type="dxa"/>
          </w:tcPr>
          <w:p w:rsidR="00F26B38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</w:tcPr>
          <w:p w:rsidR="00F26B38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F26B38" w:rsidTr="00AB1B67">
        <w:tc>
          <w:tcPr>
            <w:tcW w:w="3234" w:type="dxa"/>
          </w:tcPr>
          <w:p w:rsidR="00F26B38" w:rsidRPr="003A2D9C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воспитательных мероприятий</w:t>
            </w:r>
          </w:p>
        </w:tc>
        <w:tc>
          <w:tcPr>
            <w:tcW w:w="2324" w:type="dxa"/>
          </w:tcPr>
          <w:p w:rsidR="00F26B38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и более</w:t>
            </w:r>
          </w:p>
        </w:tc>
        <w:tc>
          <w:tcPr>
            <w:tcW w:w="2500" w:type="dxa"/>
          </w:tcPr>
          <w:p w:rsidR="00F26B38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26B38" w:rsidTr="00AB1B67">
        <w:trPr>
          <w:trHeight w:val="393"/>
        </w:trPr>
        <w:tc>
          <w:tcPr>
            <w:tcW w:w="3234" w:type="dxa"/>
          </w:tcPr>
          <w:p w:rsidR="00F26B38" w:rsidRPr="003A2D9C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24" w:type="dxa"/>
          </w:tcPr>
          <w:p w:rsidR="00F26B38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00" w:type="dxa"/>
          </w:tcPr>
          <w:p w:rsidR="00F26B38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</w:tr>
      <w:tr w:rsidR="00F26B38" w:rsidTr="00AB1B67">
        <w:tc>
          <w:tcPr>
            <w:tcW w:w="3234" w:type="dxa"/>
          </w:tcPr>
          <w:p w:rsidR="00F26B38" w:rsidRPr="003A2D9C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24" w:type="dxa"/>
          </w:tcPr>
          <w:p w:rsidR="00F26B38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</w:tcPr>
          <w:p w:rsidR="00F26B38" w:rsidRDefault="00F26B38" w:rsidP="00AB1B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1320 часов</w:t>
            </w:r>
          </w:p>
        </w:tc>
      </w:tr>
    </w:tbl>
    <w:p w:rsidR="00F26B38" w:rsidRDefault="00F26B38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0ADC" w:rsidRDefault="00210ADC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план</w:t>
      </w:r>
      <w:r w:rsidR="00F24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внеурочной деятельности на 2022-2023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создаёт условия для повышения качества образования, обеспечивает развитие личности обучающихся, способствует самоопределению обучающихся в выборе дальнейшего профиля обучения с учетом возможностей педагогического коллектива.</w:t>
      </w:r>
    </w:p>
    <w:p w:rsidR="00AA4835" w:rsidRPr="00210ADC" w:rsidRDefault="00AA4835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Режим организации внеурочной деятельности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 внеурочной деятельности составляется с учетом наиболее 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 включает в себя следующие нормативы:</w:t>
      </w:r>
    </w:p>
    <w:p w:rsidR="00210ADC" w:rsidRPr="00210ADC" w:rsidRDefault="00210ADC" w:rsidP="00210ADC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недельную (максимальную) нагрузку на обучающихся;</w:t>
      </w:r>
    </w:p>
    <w:p w:rsidR="00210ADC" w:rsidRPr="00210ADC" w:rsidRDefault="00210ADC" w:rsidP="00210ADC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недельное количество часов на реализацию программ по каждому направлению развития личности;</w:t>
      </w:r>
    </w:p>
    <w:p w:rsidR="00210ADC" w:rsidRPr="00210ADC" w:rsidRDefault="00210ADC" w:rsidP="00210ADC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групп по направлениям.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учебного </w:t>
      </w:r>
      <w:r w:rsidR="0092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составляет: 5-</w:t>
      </w:r>
      <w:r w:rsidR="00095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05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2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классы - 34 недели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лжительность учебной недели: 5-</w:t>
      </w:r>
      <w:r w:rsidR="00095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05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классов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6 дней.</w:t>
      </w:r>
    </w:p>
    <w:p w:rsidR="00210ADC" w:rsidRPr="00210ADC" w:rsidRDefault="00210ADC" w:rsidP="00210ADC">
      <w:pPr>
        <w:spacing w:after="0" w:line="240" w:lineRule="auto"/>
        <w:ind w:hanging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Количество часов на каждый класс не должно превышать 10 часов. Распределение часов внеурочной деятельности по данным направлениям может меняться в за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висимости от возможностей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кадрового обеспечения, запроса родителей учащихся (законных представителей) и т.д. </w:t>
      </w:r>
    </w:p>
    <w:p w:rsidR="00210ADC" w:rsidRDefault="00210ADC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Продолжительность одного занятия составляет не менее 20 минут (в соответствии с нормами </w:t>
      </w:r>
      <w:proofErr w:type="spell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 Между началом внеурочной деятельности и последним уроком организуется перерыв не менее 40 минут для отдыха детей. Наполняемость групп осуществляется в зависимости от направлений и форм внеурочной деятельности. Занятия проводятся по группам в соответствии с утвержденной программой.</w:t>
      </w:r>
    </w:p>
    <w:p w:rsidR="00AA4835" w:rsidRDefault="00AA4835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реализации плана 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деятельности в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созданы необходимые кадровые, методические, материально-технические, финансовые условия.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реализации программы участвуют:</w:t>
      </w:r>
    </w:p>
    <w:p w:rsidR="00210ADC" w:rsidRPr="00210ADC" w:rsidRDefault="00210ADC" w:rsidP="00210ADC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школы, реализующие программу;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Совершенствование уровня кадрового обеспечения:</w:t>
      </w:r>
    </w:p>
    <w:tbl>
      <w:tblPr>
        <w:tblW w:w="10013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4"/>
        <w:gridCol w:w="6379"/>
      </w:tblGrid>
      <w:tr w:rsidR="00210ADC" w:rsidRPr="00210ADC" w:rsidTr="004F61DF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3" w:name="2edb4d9b54bbf15e9b08c9a6973642256c361374"/>
            <w:bookmarkStart w:id="4" w:name="4"/>
            <w:bookmarkEnd w:id="3"/>
            <w:bookmarkEnd w:id="4"/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210ADC" w:rsidRPr="00210ADC" w:rsidTr="004F61DF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педагогических кадров к работе с учащимися по внеурочной деятельности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собеседования с преподавателями-предметниками и руководителями кружков, готовыми к деятельности в данном направлении.</w:t>
            </w:r>
          </w:p>
        </w:tc>
      </w:tr>
      <w:tr w:rsidR="00210ADC" w:rsidRPr="00210ADC" w:rsidTr="004F61DF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методического уровня всех участников воспитательного процесса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психологами, социальными и медицинскими работниками, специалистами внешкольных учреждений.</w:t>
            </w:r>
          </w:p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Семинары-практикумы в методических объединениях с целью обмена передовым опытом, накопленным в школе.</w:t>
            </w:r>
          </w:p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семинаров по реализуемым программам.</w:t>
            </w:r>
          </w:p>
        </w:tc>
      </w:tr>
      <w:tr w:rsidR="00210ADC" w:rsidRPr="00210ADC" w:rsidTr="004F61DF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комфортных условий для работы педагогов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Изыскать возможности материального поощрения руководителей кружков, клубов, спортивных секций, воспитателя группы продленного дня.</w:t>
            </w:r>
          </w:p>
        </w:tc>
      </w:tr>
      <w:tr w:rsidR="00210ADC" w:rsidRPr="00210ADC" w:rsidTr="004F61DF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вовлеченность работников культуры в систему общешкольных мероприятий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общешкольных  мероприятий.</w:t>
            </w:r>
          </w:p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Годовое планирование воспитательной работы с учетом возможностей педагогов.</w:t>
            </w:r>
          </w:p>
        </w:tc>
      </w:tr>
    </w:tbl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Программно-методическое обеспечение плана внеурочной деятельности</w:t>
      </w:r>
    </w:p>
    <w:p w:rsidR="00210ADC" w:rsidRPr="00210ADC" w:rsidRDefault="00B52DD1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r w:rsidR="00210ADC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кола № 127»</w:t>
      </w:r>
      <w:r w:rsidR="000570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</w:t>
      </w:r>
      <w:r w:rsidR="004E77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2022-2023</w:t>
      </w:r>
      <w:r w:rsidR="00210ADC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внеурочной деятельности направлены:</w:t>
      </w:r>
    </w:p>
    <w:p w:rsidR="00210ADC" w:rsidRPr="00210ADC" w:rsidRDefault="00210ADC" w:rsidP="00210ADC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расширение содержания программ общего образования;</w:t>
      </w:r>
    </w:p>
    <w:p w:rsidR="00210ADC" w:rsidRPr="00210ADC" w:rsidRDefault="00210ADC" w:rsidP="00210ADC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основных направлений региональной образовательной политики;</w:t>
      </w:r>
    </w:p>
    <w:p w:rsidR="00210ADC" w:rsidRPr="00210ADC" w:rsidRDefault="00210ADC" w:rsidP="00210ADC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формирование личности ребенка средствами искусства, творчества, спорта.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Программы, реализуемые во внеурочной деятельности школьников, могут быть разработаны образовательным учреждением самостоятельно (авторские) или на основе переработки примерных образовательных программ.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обучающихся, его дифференциации и индивидуализации.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 внеурочной деятельности соответствуют нормативно-правовым требованиям, в том числе утвержденным СанПиН. Выбор форм внеурочной деятельности опирается на достижение результата определенного уровня. При разработке программы выстраивается логика перехода от результатов одного уровня к результатам другого. Программы внеурочной деятельности согласовываются на школьных методических объединениях, рассматриваются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педагогическом совете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кола №127» 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осуществляется их внутреннее рецензирование. Программа утверждается директором школы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0ADC" w:rsidRPr="00210ADC" w:rsidRDefault="00E8579B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</w:t>
      </w:r>
      <w:r w:rsidR="00210ADC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Информационное обеспечение организации внеурочной деятельности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 на ступени основного общего образования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информационное обеспечение реализаци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внеурочной деятельности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127»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включено: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проведение мониторинга профессионально-общественного мнения среди педагогов образовательного учреждения, обучающихся и родительской общественности;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информационно-коммуникационные технологии для организации взаимодействия образовательного учреждения с родительской общественностью, социальными партнерами, другими образовательными учреждениями, органами, осуществляющими управление в сфере образования (через официальный сайт образовательного учреждения);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создание и ведение различных баз данных (нормативно-правовой, методической и других);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информационно-коммуникационные технологии, обеспечивающие процессы планирования, мотивации, контроля реализации внеурочной деятельности. Значительную роль в информационной поддержке реализации внеурочной деятельности играет сайт образовательного учреждения, не только обеспечивающий взаимодействие с социальными партнерами и открытость государственно-общественного управления, но и расширяющий многообразие форм поощрений, усиливающий публичное признание достижений всех участников образовательного процесса, поддерживающий мотивационную среду образовательного учреждения. Именно информационно-коммуникационные технологии дают сегодня возможность участвовать всем субъектам образовательного процесса не только в региональных или всероссийских, но и в международных конкурсах, расширяя тем самым пространство для их творческой самореализации, в том числе и во внеурочной деятельности.</w:t>
      </w:r>
    </w:p>
    <w:p w:rsidR="000570F0" w:rsidRDefault="00210ADC" w:rsidP="00210AD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Информационная поддержка занятости учащихся в свободное от учебы время</w:t>
      </w:r>
    </w:p>
    <w:tbl>
      <w:tblPr>
        <w:tblW w:w="10155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7"/>
        <w:gridCol w:w="5528"/>
      </w:tblGrid>
      <w:tr w:rsidR="00210ADC" w:rsidRPr="00210ADC" w:rsidTr="00B52DD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5" w:name="23b118814eb3f742dc11d56f4a7b27fa2c0b4701"/>
            <w:bookmarkStart w:id="6" w:name="5"/>
            <w:bookmarkEnd w:id="5"/>
            <w:bookmarkEnd w:id="6"/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210ADC" w:rsidRPr="00210ADC" w:rsidTr="00B52DD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учащихся, родителей и педагогов о возможности участия в мероприятиях города и школы.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</w:t>
            </w:r>
          </w:p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</w:tc>
      </w:tr>
      <w:tr w:rsidR="00210ADC" w:rsidRPr="00210ADC" w:rsidTr="00B52DD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родителей о возможности занятий во внеурочное время.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материалов на информационных стендах.</w:t>
            </w:r>
          </w:p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учреждения внешкольного воспитания и обучения.</w:t>
            </w:r>
          </w:p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расписания работы кружков, факультативов, спортивных секций.</w:t>
            </w:r>
          </w:p>
        </w:tc>
      </w:tr>
      <w:tr w:rsidR="00210ADC" w:rsidRPr="00210ADC" w:rsidTr="00B52DD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учащихся и взрослых о достижениях учащихся.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копий благодарностей и грамот на информационных стендах</w:t>
            </w:r>
          </w:p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«Наши достижения».</w:t>
            </w:r>
          </w:p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школы.</w:t>
            </w:r>
          </w:p>
        </w:tc>
      </w:tr>
      <w:tr w:rsidR="00210ADC" w:rsidRPr="00210ADC" w:rsidTr="00B52DD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работу над сайтом школы в Интернете.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мобильной информации на сайте школы.</w:t>
            </w:r>
          </w:p>
        </w:tc>
      </w:tr>
    </w:tbl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 VII</w:t>
      </w:r>
      <w:r w:rsidR="00210ADC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Мониторинг эффективности внеурочной деятельности и дополнительного образования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Эффективность внеурочной деятельности и дополнительного образования  зависит от качества программы по её модернизации и развитию и уровня управления этой программой.  Управление реализацией  программой  осуществляется через планирование, контроль и корректировку действий. Управление  любой инновационной деятельностью идёт  по следующим направлениям: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организация работы с кадрами;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организация работы с ученическим коллективом;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работы с родителями, общественными организациями, социальными партнёрами;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мониторинг эффективности инновационных процессов.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Контроль результативности и эффективности будет осуществляться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путем проведения мониторинговых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исследований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диагностики обучающихся, педагогов, родителей.</w:t>
      </w:r>
    </w:p>
    <w:p w:rsidR="00210ADC" w:rsidRPr="00210ADC" w:rsidRDefault="00210ADC" w:rsidP="00210ADC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Целью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мониторинговых исследований является создание системы организации, сбора, обработки и распространения информации,  отражающей результативность модернизации внеурочной деятельности и дополнительного образования по следующим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критериям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социальной активности обучающихся;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мотивации к активной познавательной деятельности;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уровень </w:t>
      </w:r>
      <w:r w:rsidR="00E22B2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 обучающимися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образовательных </w:t>
      </w:r>
      <w:r w:rsidR="00E22B2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результатов, как </w:t>
      </w:r>
      <w:proofErr w:type="spellStart"/>
      <w:r w:rsidR="00E22B2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коммуникативных и исследовательских компетентностей, креативных и организационных способностей, рефлексивных навыков;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качественное изменение в личностном развитии, усвоении гражданских и нравственных норм, духовной культуры, гуманистического основ отношения к окружающему миру (уровень воспитанности);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удовлетворенность учащихся и  родителей жизнедеятельностью школы.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Объекты мониторинга:</w:t>
      </w:r>
    </w:p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востребованности форм и мероприятий внеклассной работы;</w:t>
      </w:r>
    </w:p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Сохранность контингента всех направлений внеурочной работы;</w:t>
      </w:r>
    </w:p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</w:t>
      </w:r>
      <w:proofErr w:type="spellStart"/>
      <w:r w:rsidR="00E22B2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Вовлечённость</w:t>
      </w:r>
      <w:proofErr w:type="spellEnd"/>
      <w:r w:rsidR="00E22B2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внеурочную образовательную деятельность как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школы, так и вне МБОУ «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сплочение ученического коллектива, характер межличностных отношений;</w:t>
      </w:r>
    </w:p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участия субъектов образования в целевых программах и проектах различного уровня.</w:t>
      </w:r>
    </w:p>
    <w:p w:rsidR="00AA4835" w:rsidRDefault="00210ADC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Увеличение числа детей, охваченных организованным  досугом; воспитание уважительного отношения к родному дому, к школе, городу; воспитание у детей толерантности, навыков здорового образа жизни; формирование  чувства гражданственности и патриотизма, правовой культуры, осознанного отношения к профессиональному самоопределению; 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 Проблема  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младших школьников должна быть направлена на их культурно-творческую деятельность и духовно- нравственный потенциал, высокий уровень самосознания. Дисциплины, способности сделать правильный нравственный выбор.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   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210ADC" w:rsidRDefault="00210ADC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034B61" w:rsidRPr="00210ADC" w:rsidRDefault="00034B61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9685A" w:rsidRDefault="00D9685A"/>
    <w:sectPr w:rsidR="00D9685A" w:rsidSect="00525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A3579"/>
    <w:multiLevelType w:val="multilevel"/>
    <w:tmpl w:val="4002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51EBB"/>
    <w:multiLevelType w:val="multilevel"/>
    <w:tmpl w:val="464C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7733D"/>
    <w:multiLevelType w:val="multilevel"/>
    <w:tmpl w:val="6C06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8A087B"/>
    <w:multiLevelType w:val="multilevel"/>
    <w:tmpl w:val="320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02A9"/>
    <w:rsid w:val="00034B61"/>
    <w:rsid w:val="000570F0"/>
    <w:rsid w:val="000902A9"/>
    <w:rsid w:val="00091312"/>
    <w:rsid w:val="00095CC1"/>
    <w:rsid w:val="00142CE7"/>
    <w:rsid w:val="00151781"/>
    <w:rsid w:val="001E047A"/>
    <w:rsid w:val="00210ADC"/>
    <w:rsid w:val="0028569E"/>
    <w:rsid w:val="002E1D6F"/>
    <w:rsid w:val="002F0075"/>
    <w:rsid w:val="003125B6"/>
    <w:rsid w:val="003C34FB"/>
    <w:rsid w:val="004845D9"/>
    <w:rsid w:val="00491306"/>
    <w:rsid w:val="004E1F00"/>
    <w:rsid w:val="004E7701"/>
    <w:rsid w:val="004F61DF"/>
    <w:rsid w:val="005257AF"/>
    <w:rsid w:val="00585569"/>
    <w:rsid w:val="00586A8E"/>
    <w:rsid w:val="005B3565"/>
    <w:rsid w:val="005C7DC0"/>
    <w:rsid w:val="005D62C2"/>
    <w:rsid w:val="00656FF4"/>
    <w:rsid w:val="00662B4E"/>
    <w:rsid w:val="006F46E7"/>
    <w:rsid w:val="00731585"/>
    <w:rsid w:val="007829DF"/>
    <w:rsid w:val="007839D6"/>
    <w:rsid w:val="007D453F"/>
    <w:rsid w:val="00921B1E"/>
    <w:rsid w:val="009E5478"/>
    <w:rsid w:val="00A36B94"/>
    <w:rsid w:val="00AA4835"/>
    <w:rsid w:val="00AD03A3"/>
    <w:rsid w:val="00B50775"/>
    <w:rsid w:val="00B52DD1"/>
    <w:rsid w:val="00B7340A"/>
    <w:rsid w:val="00BF427A"/>
    <w:rsid w:val="00C304AE"/>
    <w:rsid w:val="00C66B96"/>
    <w:rsid w:val="00D2238A"/>
    <w:rsid w:val="00D262D0"/>
    <w:rsid w:val="00D7562E"/>
    <w:rsid w:val="00D83B47"/>
    <w:rsid w:val="00D9685A"/>
    <w:rsid w:val="00E22B2B"/>
    <w:rsid w:val="00E7523A"/>
    <w:rsid w:val="00E8579B"/>
    <w:rsid w:val="00EF3958"/>
    <w:rsid w:val="00F24F06"/>
    <w:rsid w:val="00F26B38"/>
    <w:rsid w:val="00F83598"/>
    <w:rsid w:val="00FE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6EE22-28BC-410D-9F72-AD85EFC6A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10ADC"/>
  </w:style>
  <w:style w:type="paragraph" w:customStyle="1" w:styleId="c25">
    <w:name w:val="c25"/>
    <w:basedOn w:val="a"/>
    <w:rsid w:val="002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10ADC"/>
  </w:style>
  <w:style w:type="paragraph" w:customStyle="1" w:styleId="c39">
    <w:name w:val="c39"/>
    <w:basedOn w:val="a"/>
    <w:rsid w:val="002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210ADC"/>
  </w:style>
  <w:style w:type="paragraph" w:customStyle="1" w:styleId="c26">
    <w:name w:val="c26"/>
    <w:basedOn w:val="a"/>
    <w:rsid w:val="002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210ADC"/>
  </w:style>
  <w:style w:type="character" w:customStyle="1" w:styleId="c24">
    <w:name w:val="c24"/>
    <w:basedOn w:val="a0"/>
    <w:rsid w:val="00210ADC"/>
  </w:style>
  <w:style w:type="character" w:customStyle="1" w:styleId="c18">
    <w:name w:val="c18"/>
    <w:basedOn w:val="a0"/>
    <w:rsid w:val="00210ADC"/>
  </w:style>
  <w:style w:type="character" w:customStyle="1" w:styleId="apple-converted-space">
    <w:name w:val="apple-converted-space"/>
    <w:basedOn w:val="a0"/>
    <w:rsid w:val="00210ADC"/>
  </w:style>
  <w:style w:type="character" w:customStyle="1" w:styleId="c9">
    <w:name w:val="c9"/>
    <w:basedOn w:val="a0"/>
    <w:rsid w:val="00210ADC"/>
  </w:style>
  <w:style w:type="character" w:customStyle="1" w:styleId="c2">
    <w:name w:val="c2"/>
    <w:basedOn w:val="a0"/>
    <w:rsid w:val="00210ADC"/>
  </w:style>
  <w:style w:type="character" w:customStyle="1" w:styleId="c7">
    <w:name w:val="c7"/>
    <w:basedOn w:val="a0"/>
    <w:rsid w:val="00210ADC"/>
  </w:style>
  <w:style w:type="paragraph" w:customStyle="1" w:styleId="c6">
    <w:name w:val="c6"/>
    <w:basedOn w:val="a"/>
    <w:rsid w:val="002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34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1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1D6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E7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1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4177</Words>
  <Characters>23815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29</cp:revision>
  <cp:lastPrinted>2022-01-27T13:35:00Z</cp:lastPrinted>
  <dcterms:created xsi:type="dcterms:W3CDTF">2016-01-25T17:14:00Z</dcterms:created>
  <dcterms:modified xsi:type="dcterms:W3CDTF">2022-08-19T08:23:00Z</dcterms:modified>
</cp:coreProperties>
</file>